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3"/>
        <w:gridCol w:w="492"/>
      </w:tblGrid>
      <w:tr w:rsidR="00A70C46" w:rsidRPr="00A70C46" w:rsidTr="00A70C46">
        <w:trPr>
          <w:trHeight w:val="810"/>
          <w:tblCellSpacing w:w="0" w:type="dxa"/>
        </w:trPr>
        <w:tc>
          <w:tcPr>
            <w:tcW w:w="4500" w:type="pct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63"/>
            </w:tblGrid>
            <w:tr w:rsidR="00A70C46" w:rsidRPr="00A70C46">
              <w:trPr>
                <w:tblCellSpacing w:w="0" w:type="dxa"/>
              </w:trPr>
              <w:tc>
                <w:tcPr>
                  <w:tcW w:w="3350" w:type="pct"/>
                  <w:hideMark/>
                </w:tcPr>
                <w:p w:rsidR="00A70C46" w:rsidRPr="00A70C46" w:rsidRDefault="00A70C46" w:rsidP="00A70C46">
                  <w:pPr>
                    <w:spacing w:before="75" w:after="75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bookmarkStart w:id="0" w:name="_GoBack"/>
                  <w:r w:rsidRPr="00A70C46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  <w:t>ПРАВИТЕЛЬСТВО МОСКОВСКОЙ ОБЛАСТИ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  <w:t>ПОСТАНОВЛЕНИЕ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  <w:t>от 27 декабря 2011 г. N 1643/52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  <w:t>ОБ УТВЕРЖДЕНИИ ПРОГРАММЫ ДЕЙСТВИЙ ПО УЛУЧШЕНИЮ УСЛОВИЙ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  <w:t>И ОХРАНЫ ТРУДА В МОСКОВСКОЙ ОБЛАСТИ В 2012-2015 ГОДАХ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В целях обеспечения сохранения жизни и здоровья работников в процессе трудовой деятельности и в соответствии с Трудовым кодексом Российской Федерации Правительство Московской области постановляет: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Утвердить прилагаемую Программу действий по улучшению условий и охраны труда в Московской области в 2012-2015 годах.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jc w:val="right"/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Губернатор Московской области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jc w:val="right"/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Б.В. Громов</w:t>
                  </w:r>
                </w:p>
                <w:p w:rsidR="00A70C46" w:rsidRPr="00A70C46" w:rsidRDefault="00A70C46" w:rsidP="00A70C46">
                  <w:pPr>
                    <w:spacing w:before="75" w:after="75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A70C46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A70C46" w:rsidRPr="00A70C46" w:rsidRDefault="00A70C46" w:rsidP="00A70C4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70C46" w:rsidRPr="00A70C46" w:rsidRDefault="00A70C46" w:rsidP="00A70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5235F7" w:rsidRDefault="005235F7"/>
    <w:sectPr w:rsidR="00523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7A"/>
    <w:rsid w:val="0018247A"/>
    <w:rsid w:val="005235F7"/>
    <w:rsid w:val="00A7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422B4-26A5-4627-AE49-02712335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0C46"/>
    <w:rPr>
      <w:color w:val="2461C2"/>
      <w:u w:val="single"/>
    </w:rPr>
  </w:style>
  <w:style w:type="character" w:styleId="a4">
    <w:name w:val="Strong"/>
    <w:basedOn w:val="a0"/>
    <w:uiPriority w:val="22"/>
    <w:qFormat/>
    <w:rsid w:val="00A70C46"/>
    <w:rPr>
      <w:b/>
      <w:bCs/>
    </w:rPr>
  </w:style>
  <w:style w:type="paragraph" w:customStyle="1" w:styleId="consplustitle">
    <w:name w:val="consplustitle"/>
    <w:basedOn w:val="a"/>
    <w:rsid w:val="00A70C46"/>
    <w:pPr>
      <w:spacing w:before="75" w:after="75" w:line="240" w:lineRule="auto"/>
    </w:pPr>
    <w:rPr>
      <w:rFonts w:ascii="Tahoma" w:eastAsia="Times New Roman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3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Ais_User_21</dc:creator>
  <cp:keywords/>
  <dc:description/>
  <cp:lastModifiedBy>Ais_User_21</cp:lastModifiedBy>
  <cp:revision>2</cp:revision>
  <dcterms:created xsi:type="dcterms:W3CDTF">2014-05-22T15:23:00Z</dcterms:created>
  <dcterms:modified xsi:type="dcterms:W3CDTF">2014-05-22T15:24:00Z</dcterms:modified>
</cp:coreProperties>
</file>